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EF" w:rsidRPr="003730EF" w:rsidRDefault="003730EF" w:rsidP="003730EF">
      <w:pPr>
        <w:jc w:val="center"/>
        <w:rPr>
          <w:rFonts w:ascii="Palatino Linotype" w:hAnsi="Palatino Linotype"/>
          <w:color w:val="00B050"/>
          <w:sz w:val="48"/>
          <w:szCs w:val="48"/>
          <w:shd w:val="clear" w:color="auto" w:fill="FFFFFF"/>
        </w:rPr>
      </w:pPr>
      <w:r w:rsidRPr="003730EF">
        <w:rPr>
          <w:rFonts w:ascii="Palatino Linotype" w:hAnsi="Palatino Linotype"/>
          <w:color w:val="00B050"/>
          <w:sz w:val="48"/>
          <w:szCs w:val="48"/>
          <w:shd w:val="clear" w:color="auto" w:fill="FFFFFF"/>
        </w:rPr>
        <w:t>Ćwiczenia usprawniające ręce.</w:t>
      </w:r>
    </w:p>
    <w:p w:rsidR="003730EF" w:rsidRPr="003730EF" w:rsidRDefault="003730EF" w:rsidP="003730EF">
      <w:pPr>
        <w:jc w:val="center"/>
        <w:rPr>
          <w:rFonts w:ascii="Verdana" w:hAnsi="Verdana"/>
          <w:b/>
          <w:color w:val="2D2D2D"/>
          <w:sz w:val="96"/>
          <w:szCs w:val="96"/>
        </w:rPr>
      </w:pPr>
      <w:r w:rsidRPr="003730EF">
        <w:rPr>
          <w:rFonts w:ascii="Palatino Linotype" w:hAnsi="Palatino Linotype"/>
          <w:b/>
          <w:color w:val="2D2D2D"/>
          <w:sz w:val="96"/>
          <w:szCs w:val="96"/>
          <w:shd w:val="clear" w:color="auto" w:fill="FFFFFF"/>
        </w:rPr>
        <w:sym w:font="Wingdings" w:char="F04A"/>
      </w:r>
      <w:r w:rsidRPr="003730EF">
        <w:rPr>
          <w:rFonts w:ascii="Palatino Linotype" w:hAnsi="Palatino Linotype"/>
          <w:b/>
          <w:color w:val="2D2D2D"/>
          <w:sz w:val="96"/>
          <w:szCs w:val="96"/>
          <w:shd w:val="clear" w:color="auto" w:fill="FFFFFF"/>
        </w:rPr>
        <w:sym w:font="Wingdings" w:char="F04A"/>
      </w:r>
      <w:r w:rsidRPr="003730EF">
        <w:rPr>
          <w:rFonts w:ascii="Palatino Linotype" w:hAnsi="Palatino Linotype"/>
          <w:b/>
          <w:color w:val="2D2D2D"/>
          <w:sz w:val="96"/>
          <w:szCs w:val="96"/>
          <w:shd w:val="clear" w:color="auto" w:fill="FFFFFF"/>
        </w:rPr>
        <w:sym w:font="Wingdings" w:char="F04A"/>
      </w:r>
    </w:p>
    <w:p w:rsidR="005B268F" w:rsidRPr="003730EF" w:rsidRDefault="003730EF" w:rsidP="003730EF">
      <w:pPr>
        <w:rPr>
          <w:sz w:val="28"/>
          <w:szCs w:val="28"/>
        </w:rPr>
      </w:pPr>
      <w:hyperlink r:id="rId5" w:history="1">
        <w:r w:rsidRPr="003730EF">
          <w:rPr>
            <w:rStyle w:val="Hipercze"/>
            <w:rFonts w:ascii="Verdana" w:hAnsi="Verdana"/>
            <w:color w:val="0076FF"/>
            <w:sz w:val="28"/>
            <w:szCs w:val="28"/>
            <w:shd w:val="clear" w:color="auto" w:fill="FFFFFF"/>
          </w:rPr>
          <w:t>https://pedagogika-specjalna.edu.pl/terapia-pedagogiczna/plan-zajec-wspierajacych-sprawnosc-manualna/</w:t>
        </w:r>
      </w:hyperlink>
      <w:bookmarkStart w:id="0" w:name="_GoBack"/>
      <w:bookmarkEnd w:id="0"/>
    </w:p>
    <w:sectPr w:rsidR="005B268F" w:rsidRPr="0037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7"/>
    <w:rsid w:val="003730EF"/>
    <w:rsid w:val="005B268F"/>
    <w:rsid w:val="009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agogika-specjalna.edu.pl/terapia-pedagogiczna/plan-zajec-wspierajacych-sprawnosc-manual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2</cp:revision>
  <dcterms:created xsi:type="dcterms:W3CDTF">2020-04-15T19:50:00Z</dcterms:created>
  <dcterms:modified xsi:type="dcterms:W3CDTF">2020-04-15T19:52:00Z</dcterms:modified>
</cp:coreProperties>
</file>